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EA" w:rsidRDefault="00000010" w:rsidP="002F4036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муниципальной услуги по </w:t>
      </w:r>
      <w:r w:rsidR="002F4036">
        <w:rPr>
          <w:rFonts w:ascii="Times New Roman" w:hAnsi="Times New Roman" w:cs="Times New Roman"/>
          <w:b/>
          <w:sz w:val="27"/>
          <w:szCs w:val="27"/>
        </w:rPr>
        <w:t>предоставлению</w:t>
      </w:r>
      <w:r w:rsidR="002F4036" w:rsidRPr="002F4036">
        <w:rPr>
          <w:rFonts w:ascii="Times New Roman" w:hAnsi="Times New Roman" w:cs="Times New Roman"/>
          <w:b/>
          <w:sz w:val="27"/>
          <w:szCs w:val="27"/>
        </w:rPr>
        <w:t xml:space="preserve"> муниципа</w:t>
      </w:r>
      <w:r w:rsidR="002F4036">
        <w:rPr>
          <w:rFonts w:ascii="Times New Roman" w:hAnsi="Times New Roman" w:cs="Times New Roman"/>
          <w:b/>
          <w:sz w:val="27"/>
          <w:szCs w:val="27"/>
        </w:rPr>
        <w:t xml:space="preserve">льной услуги по предоставлению земельного участка в аренду, </w:t>
      </w:r>
      <w:r w:rsidR="002F4036" w:rsidRPr="002F4036">
        <w:rPr>
          <w:rFonts w:ascii="Times New Roman" w:hAnsi="Times New Roman" w:cs="Times New Roman"/>
          <w:b/>
          <w:sz w:val="27"/>
          <w:szCs w:val="27"/>
        </w:rPr>
        <w:t>в собственность за плату без проведения торгов</w:t>
      </w:r>
    </w:p>
    <w:p w:rsidR="00000010" w:rsidRDefault="00000010" w:rsidP="0000001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Градостроительный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03.01.2005, N 1 (часть 1), ст. 16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13.07.2015 N 218-ФЗ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государст</w:t>
      </w:r>
      <w:r>
        <w:rPr>
          <w:rFonts w:ascii="Times New Roman" w:hAnsi="Times New Roman" w:cs="Times New Roman"/>
          <w:sz w:val="27"/>
          <w:szCs w:val="27"/>
        </w:rPr>
        <w:t>венной регистрации недвижимости»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20.07.2015, N 29 (часть I), ст. 4344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24.07.2007 N 209-ФЗ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развитии малого и среднего предпринима</w:t>
      </w:r>
      <w:r>
        <w:rPr>
          <w:rFonts w:ascii="Times New Roman" w:hAnsi="Times New Roman" w:cs="Times New Roman"/>
          <w:sz w:val="27"/>
          <w:szCs w:val="27"/>
        </w:rPr>
        <w:t>тельства в Российской Федерации»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30.07.2007, N 31, ст. 4006);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25.10.2001 N 137-ФЗ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введении в действие Земельного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>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29.10.2001, N 44, ст. 4148);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8E6F47" w:rsidRDefault="008E6F47" w:rsidP="008E6F4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6F47">
        <w:rPr>
          <w:rFonts w:ascii="Times New Roman" w:hAnsi="Times New Roman" w:cs="Times New Roman"/>
          <w:sz w:val="27"/>
          <w:szCs w:val="27"/>
        </w:rPr>
        <w:lastRenderedPageBreak/>
        <w:t>Федеральный закон от 23.06.2014 N 171-ФЗ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E6F47">
        <w:rPr>
          <w:rFonts w:ascii="Times New Roman" w:hAnsi="Times New Roman" w:cs="Times New Roman"/>
          <w:sz w:val="27"/>
          <w:szCs w:val="27"/>
        </w:rPr>
        <w:t>О внесении изменений в Земельный кодекс Российской Федерации и отдельные законодате</w:t>
      </w:r>
      <w:r>
        <w:rPr>
          <w:rFonts w:ascii="Times New Roman" w:hAnsi="Times New Roman" w:cs="Times New Roman"/>
          <w:sz w:val="27"/>
          <w:szCs w:val="27"/>
        </w:rPr>
        <w:t>льные акты Российской Федерации» («</w:t>
      </w:r>
      <w:r w:rsidRPr="008E6F47">
        <w:rPr>
          <w:rFonts w:ascii="Times New Roman" w:hAnsi="Times New Roman" w:cs="Times New Roman"/>
          <w:sz w:val="27"/>
          <w:szCs w:val="27"/>
        </w:rPr>
        <w:t>Собрание законодательства РФ", 30.06</w:t>
      </w:r>
      <w:r>
        <w:rPr>
          <w:rFonts w:ascii="Times New Roman" w:hAnsi="Times New Roman" w:cs="Times New Roman"/>
          <w:sz w:val="27"/>
          <w:szCs w:val="27"/>
        </w:rPr>
        <w:t>.2014, N 26 (часть I), ст. 3377);</w:t>
      </w:r>
    </w:p>
    <w:p w:rsidR="001200C2" w:rsidRPr="001200C2" w:rsidRDefault="001200C2" w:rsidP="001200C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00C2">
        <w:rPr>
          <w:rFonts w:ascii="Times New Roman" w:hAnsi="Times New Roman" w:cs="Times New Roman"/>
          <w:sz w:val="27"/>
          <w:szCs w:val="27"/>
        </w:rPr>
        <w:t>Федеральный закон от 21.12.2004 N 172-ФЗ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1200C2">
        <w:rPr>
          <w:rFonts w:ascii="Times New Roman" w:hAnsi="Times New Roman" w:cs="Times New Roman"/>
          <w:sz w:val="27"/>
          <w:szCs w:val="27"/>
        </w:rPr>
        <w:t>О переводе земель или земельных участ</w:t>
      </w:r>
      <w:r>
        <w:rPr>
          <w:rFonts w:ascii="Times New Roman" w:hAnsi="Times New Roman" w:cs="Times New Roman"/>
          <w:sz w:val="27"/>
          <w:szCs w:val="27"/>
        </w:rPr>
        <w:t>ков из одной категории в другую» («Собрание законодательства РФ»</w:t>
      </w:r>
      <w:r w:rsidRPr="001200C2">
        <w:rPr>
          <w:rFonts w:ascii="Times New Roman" w:hAnsi="Times New Roman" w:cs="Times New Roman"/>
          <w:sz w:val="27"/>
          <w:szCs w:val="27"/>
        </w:rPr>
        <w:t>, 27.12.2004, N 52 (часть 1), ст. 5276</w:t>
      </w:r>
      <w:r>
        <w:rPr>
          <w:rFonts w:ascii="Times New Roman" w:hAnsi="Times New Roman" w:cs="Times New Roman"/>
          <w:sz w:val="27"/>
          <w:szCs w:val="27"/>
        </w:rPr>
        <w:t>)</w:t>
      </w:r>
    </w:p>
    <w:p w:rsidR="008E6F47" w:rsidRPr="008E6F47" w:rsidRDefault="008E6F47" w:rsidP="008E6F4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6F47">
        <w:rPr>
          <w:rFonts w:ascii="Times New Roman" w:hAnsi="Times New Roman" w:cs="Times New Roman"/>
          <w:sz w:val="27"/>
          <w:szCs w:val="27"/>
        </w:rPr>
        <w:t>Федеральный закон от 06.10.2003 N 131-ФЗ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E6F47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7"/>
          <w:szCs w:val="27"/>
        </w:rPr>
        <w:t>равления в Российской Федерации» («</w:t>
      </w:r>
      <w:r w:rsidR="001200C2">
        <w:rPr>
          <w:rFonts w:ascii="Times New Roman" w:hAnsi="Times New Roman" w:cs="Times New Roman"/>
          <w:sz w:val="27"/>
          <w:szCs w:val="27"/>
        </w:rPr>
        <w:t>Собрание законодательства РФ»</w:t>
      </w:r>
      <w:r w:rsidRPr="008E6F47">
        <w:rPr>
          <w:rFonts w:ascii="Times New Roman" w:hAnsi="Times New Roman" w:cs="Times New Roman"/>
          <w:sz w:val="27"/>
          <w:szCs w:val="27"/>
        </w:rPr>
        <w:t>, 06.10.2003, N 40, ст. 3822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</w:t>
      </w:r>
      <w:r w:rsidR="001200C2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Собрание законодательства РФ</w:t>
      </w:r>
      <w:r w:rsidR="001200C2">
        <w:rPr>
          <w:rFonts w:ascii="Times New Roman" w:hAnsi="Times New Roman" w:cs="Times New Roman"/>
          <w:sz w:val="27"/>
          <w:szCs w:val="27"/>
        </w:rPr>
        <w:t>»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8E6F47" w:rsidRPr="001200C2" w:rsidRDefault="008E6F47" w:rsidP="001200C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  <w:bookmarkStart w:id="0" w:name="_GoBack"/>
      <w:bookmarkEnd w:id="0"/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200C2"/>
    <w:rsid w:val="002F4036"/>
    <w:rsid w:val="00401424"/>
    <w:rsid w:val="006625C9"/>
    <w:rsid w:val="00893626"/>
    <w:rsid w:val="008E6F47"/>
    <w:rsid w:val="00906951"/>
    <w:rsid w:val="00E4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6</cp:revision>
  <dcterms:created xsi:type="dcterms:W3CDTF">2021-06-15T04:12:00Z</dcterms:created>
  <dcterms:modified xsi:type="dcterms:W3CDTF">2021-06-29T06:53:00Z</dcterms:modified>
</cp:coreProperties>
</file>